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Rekrutacja do pruszkowskich przedszkoli  na rok szkolny 2023/2024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Zapisy dzieci w wieku od 3 do 5 lat do przedszkoli w Pruszkowie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ędą odbywały się za pomocą systemu elektronicznego.</w:t>
      </w:r>
    </w:p>
    <w:p>
      <w:pPr>
        <w:numPr>
          <w:ilvl w:val="0"/>
          <w:numId w:val="2"/>
        </w:numPr>
        <w:suppressAutoHyphens w:val="true"/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od 1 marca 2023 r. od godz. 8.00</w:t>
      </w:r>
    </w:p>
    <w:p>
      <w:pPr>
        <w:numPr>
          <w:ilvl w:val="0"/>
          <w:numId w:val="2"/>
        </w:numPr>
        <w:suppressAutoHyphens w:val="true"/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 15 marca 2023 r. do godz. 16.00,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Szczegó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łowe informacje oraz link do logowania zostaną zamieszczone na stronie miasta oraz na stronach każdej plac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ówki przedszkolnej  przed rozpocz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ęciem procesu rekrutacji.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Wykaz Przedszkoli Miejskich, dla których organem prowadz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ącym jest Gmina Miasto Pruszk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</w:t>
      </w:r>
    </w:p>
    <w:tbl>
      <w:tblPr/>
      <w:tblGrid>
        <w:gridCol w:w="3051"/>
        <w:gridCol w:w="1985"/>
        <w:gridCol w:w="1627"/>
        <w:gridCol w:w="2409"/>
      </w:tblGrid>
      <w:tr>
        <w:trPr>
          <w:trHeight w:val="1" w:hRule="atLeast"/>
          <w:jc w:val="left"/>
        </w:trPr>
        <w:tc>
          <w:tcPr>
            <w:tcW w:w="3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NAZWA PLACÓWKI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ADRES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TELEFON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DYREKTOR</w:t>
            </w:r>
          </w:p>
        </w:tc>
      </w:tr>
      <w:tr>
        <w:trPr>
          <w:trHeight w:val="1" w:hRule="atLeast"/>
          <w:jc w:val="left"/>
        </w:trPr>
        <w:tc>
          <w:tcPr>
            <w:tcW w:w="3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Przedszkole Miejskie Nr 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ul. Jarzynowa 21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tel. 299-11-56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żyna Majchrzak</w:t>
            </w:r>
          </w:p>
        </w:tc>
      </w:tr>
      <w:tr>
        <w:trPr>
          <w:trHeight w:val="1" w:hRule="atLeast"/>
          <w:jc w:val="left"/>
        </w:trPr>
        <w:tc>
          <w:tcPr>
            <w:tcW w:w="3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Przedszkole Miejskie Nr 2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ul. Partyzantów 2/4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tel. 739-12-53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tel. 758-60-05 w.253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Ewa Bownik</w:t>
            </w:r>
          </w:p>
        </w:tc>
      </w:tr>
      <w:tr>
        <w:trPr>
          <w:trHeight w:val="1" w:hRule="atLeast"/>
          <w:jc w:val="left"/>
        </w:trPr>
        <w:tc>
          <w:tcPr>
            <w:tcW w:w="3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Przedszkole Miejskie Nr 3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ul. Chopina 1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tel. 758-68-32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Iwona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ługosz-Szewczyk</w:t>
            </w:r>
          </w:p>
        </w:tc>
      </w:tr>
      <w:tr>
        <w:trPr>
          <w:trHeight w:val="1" w:hRule="atLeast"/>
          <w:jc w:val="left"/>
        </w:trPr>
        <w:tc>
          <w:tcPr>
            <w:tcW w:w="3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Przedszkole Miejskie Nr 4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ul. B. Prusa 27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tel. 758-89-29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Marzena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ączyńska</w:t>
            </w:r>
          </w:p>
        </w:tc>
      </w:tr>
      <w:tr>
        <w:trPr>
          <w:trHeight w:val="1" w:hRule="atLeast"/>
          <w:jc w:val="left"/>
        </w:trPr>
        <w:tc>
          <w:tcPr>
            <w:tcW w:w="3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Integracyjne Przedszkole Miejskie </w:t>
              <w:br/>
              <w:t xml:space="preserve">Nr 5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ul. Narutowicza 20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tel. 728-80-34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żena Rosłon, </w:t>
            </w:r>
          </w:p>
        </w:tc>
      </w:tr>
      <w:tr>
        <w:trPr>
          <w:trHeight w:val="1" w:hRule="atLeast"/>
          <w:jc w:val="left"/>
        </w:trPr>
        <w:tc>
          <w:tcPr>
            <w:tcW w:w="3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Przedszkole Miejskie Nr 6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ul. Hubala 1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tel. 758-41-28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Wies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ława Juszczyk</w:t>
            </w:r>
          </w:p>
        </w:tc>
      </w:tr>
      <w:tr>
        <w:trPr>
          <w:trHeight w:val="1" w:hRule="atLeast"/>
          <w:jc w:val="left"/>
        </w:trPr>
        <w:tc>
          <w:tcPr>
            <w:tcW w:w="3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Przedszkole Miejskie Nr 7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ul.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łowackiego 1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tel. 758-85-53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Agnieszka 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łdakowska</w:t>
            </w:r>
          </w:p>
        </w:tc>
      </w:tr>
      <w:tr>
        <w:trPr>
          <w:trHeight w:val="1" w:hRule="atLeast"/>
          <w:jc w:val="left"/>
        </w:trPr>
        <w:tc>
          <w:tcPr>
            <w:tcW w:w="3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Przedszkole Miejskie Nr 8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ul. Mostowa 2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tel. 299-15-95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tel. 299-44-89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Edyta 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łowiec</w:t>
            </w:r>
          </w:p>
        </w:tc>
      </w:tr>
      <w:tr>
        <w:trPr>
          <w:trHeight w:val="1" w:hRule="atLeast"/>
          <w:jc w:val="left"/>
        </w:trPr>
        <w:tc>
          <w:tcPr>
            <w:tcW w:w="3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Przedszkole Miejskie Nr 9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ul. Moniuszki 9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tel. 758-68-53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Sylwia Roguska</w:t>
            </w:r>
          </w:p>
        </w:tc>
      </w:tr>
      <w:tr>
        <w:trPr>
          <w:trHeight w:val="1" w:hRule="atLeast"/>
          <w:jc w:val="left"/>
        </w:trPr>
        <w:tc>
          <w:tcPr>
            <w:tcW w:w="3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Przedszkole Miejskie Nr 10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ul. Chopina 13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tel. 758-83-12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żbieta Nowacka</w:t>
            </w:r>
          </w:p>
        </w:tc>
      </w:tr>
      <w:tr>
        <w:trPr>
          <w:trHeight w:val="1" w:hRule="atLeast"/>
          <w:jc w:val="left"/>
        </w:trPr>
        <w:tc>
          <w:tcPr>
            <w:tcW w:w="3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Przedszkole Miejskie Nr 11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ul. Mostowa 2*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tel. 758-43-64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Olga Kijewska</w:t>
            </w:r>
          </w:p>
        </w:tc>
      </w:tr>
      <w:tr>
        <w:trPr>
          <w:trHeight w:val="1" w:hRule="atLeast"/>
          <w:jc w:val="left"/>
        </w:trPr>
        <w:tc>
          <w:tcPr>
            <w:tcW w:w="3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Przedszkole Miejskie Nr 12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ul. Andrzeja 12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tel. 758-22-58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Maria Adamczyk </w:t>
            </w:r>
          </w:p>
        </w:tc>
      </w:tr>
      <w:tr>
        <w:trPr>
          <w:trHeight w:val="1" w:hRule="atLeast"/>
          <w:jc w:val="left"/>
        </w:trPr>
        <w:tc>
          <w:tcPr>
            <w:tcW w:w="3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Przedszkole Miejskie Nr 13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ul. Antka 7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tel. 758-62-01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Alicja Jastrz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ębska </w:t>
            </w:r>
          </w:p>
        </w:tc>
      </w:tr>
      <w:tr>
        <w:trPr>
          <w:trHeight w:val="1" w:hRule="atLeast"/>
          <w:jc w:val="left"/>
        </w:trPr>
        <w:tc>
          <w:tcPr>
            <w:tcW w:w="3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Przedszkole Miejskie Nr 14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ul. Jasna 2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tel. 758-20-38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Paulina Andrzejewska</w:t>
            </w:r>
          </w:p>
        </w:tc>
      </w:tr>
      <w:tr>
        <w:trPr>
          <w:trHeight w:val="1" w:hRule="atLeast"/>
          <w:jc w:val="left"/>
        </w:trPr>
        <w:tc>
          <w:tcPr>
            <w:tcW w:w="3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Przedszkole Miejskie Nr 15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ul.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ębowa 8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tel. 758-88-38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Alina Mas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łowska</w:t>
            </w:r>
          </w:p>
        </w:tc>
      </w:tr>
      <w:tr>
        <w:trPr>
          <w:trHeight w:val="1" w:hRule="atLeast"/>
          <w:jc w:val="left"/>
        </w:trPr>
        <w:tc>
          <w:tcPr>
            <w:tcW w:w="3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Przedszkole Miejskie Nr 16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ul.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ływacka 16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tel. 795-382-172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Beata Stosio</w:t>
            </w:r>
          </w:p>
        </w:tc>
      </w:tr>
    </w:tbl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rozbudową i remontem Przedszkola Miejskiego Nr 11 przy ul. Hubala 2,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ówka w roku szkolnym 2023/2024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do ukończenia prowadzonej inwestycji będzie się mieścić w budynku przy ul. Mostowej 2 w Pruszkowie.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Wzorem lat ubieg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łych rodzice będą mieli prawo wskazania 3 przedszkoli w procesie rekrutacji.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sytuacji nieprzyj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dziecka w postępowaniu rekrutacyjnym do żadnego z przedszkoli wskazanych przez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we wniosku prezydent miasta skieruje dziecko do innego przedszkola, w którym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wolne miejsca.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Rekrutacja do przedszkoli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ędzie przeprowadzana zgodnie z następującymi kryteriami: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kryteria ustawowe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ślone w art. 131 ust. 2 ustawy z dnia 14 grudnia 2016 r. - Prawo oświatowe (t. j. Dz.U. z 2021 r. poz. 1082 ze zm.)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30 punkt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 za ka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żde z kryteri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62"/>
        </w:numPr>
        <w:suppressAutoHyphens w:val="true"/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wielodzietno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rodziny kandydata;</w:t>
      </w:r>
    </w:p>
    <w:p>
      <w:pPr>
        <w:numPr>
          <w:ilvl w:val="0"/>
          <w:numId w:val="62"/>
        </w:numPr>
        <w:suppressAutoHyphens w:val="true"/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łnosprawność kandydata;</w:t>
      </w:r>
    </w:p>
    <w:p>
      <w:pPr>
        <w:numPr>
          <w:ilvl w:val="0"/>
          <w:numId w:val="62"/>
        </w:numPr>
        <w:suppressAutoHyphens w:val="true"/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łnosprawność jednego z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kandydata;</w:t>
      </w:r>
    </w:p>
    <w:p>
      <w:pPr>
        <w:numPr>
          <w:ilvl w:val="0"/>
          <w:numId w:val="62"/>
        </w:numPr>
        <w:suppressAutoHyphens w:val="true"/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łnosprawność obojga 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kandydata;</w:t>
      </w:r>
    </w:p>
    <w:p>
      <w:pPr>
        <w:numPr>
          <w:ilvl w:val="0"/>
          <w:numId w:val="62"/>
        </w:numPr>
        <w:suppressAutoHyphens w:val="true"/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łnosprawność rodzeństwa kandydata;</w:t>
      </w:r>
    </w:p>
    <w:p>
      <w:pPr>
        <w:numPr>
          <w:ilvl w:val="0"/>
          <w:numId w:val="62"/>
        </w:numPr>
        <w:suppressAutoHyphens w:val="true"/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samotne wychowywanie kandydata w rodzinie;</w:t>
      </w:r>
    </w:p>
    <w:p>
      <w:pPr>
        <w:numPr>
          <w:ilvl w:val="0"/>
          <w:numId w:val="62"/>
        </w:numPr>
        <w:suppressAutoHyphens w:val="true"/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 kandydata pieczą zastępczą.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kryteria 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ądowe,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brane pod uwagę na drugim etapie postępowania rekrutacyjnego:</w:t>
      </w:r>
    </w:p>
    <w:p>
      <w:pPr>
        <w:numPr>
          <w:ilvl w:val="0"/>
          <w:numId w:val="64"/>
        </w:numPr>
        <w:suppressAutoHyphens w:val="true"/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ązkowe szczepienia ochronne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8 punkt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numPr>
          <w:ilvl w:val="0"/>
          <w:numId w:val="64"/>
        </w:numPr>
        <w:suppressAutoHyphens w:val="true"/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łek rodzinny - 4 punkty.</w:t>
      </w:r>
    </w:p>
    <w:p>
      <w:pPr>
        <w:numPr>
          <w:ilvl w:val="0"/>
          <w:numId w:val="64"/>
        </w:numPr>
        <w:suppressAutoHyphens w:val="true"/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Praca zawodowa obojga rodziców/ samotnego rodzica/ prawnego opiekuna - 2 punkty.</w:t>
      </w:r>
    </w:p>
    <w:p>
      <w:pPr>
        <w:numPr>
          <w:ilvl w:val="0"/>
          <w:numId w:val="64"/>
        </w:numPr>
        <w:suppressAutoHyphens w:val="true"/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Podatek odprowadzany w Gminie Miasto Pruszków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 punkty dla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żdego z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numPr>
          <w:ilvl w:val="0"/>
          <w:numId w:val="64"/>
        </w:numPr>
        <w:suppressAutoHyphens w:val="true"/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Rodze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ństwo dziecka w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ówce wskazanej na pierwszym miejscu -  8 punktów.</w:t>
      </w:r>
    </w:p>
    <w:p>
      <w:pPr>
        <w:numPr>
          <w:ilvl w:val="0"/>
          <w:numId w:val="64"/>
        </w:numPr>
        <w:suppressAutoHyphens w:val="true"/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Dochód na osob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 rodzinie dziecka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 punkt.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Wygenerowany w systemie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wniosek o przyj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ęcie dziecka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 przedszkola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należy złożyć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wraz </w:t>
        <w:br/>
        <w:t xml:space="preserve">z dokumentami potwierdzającymi spełnianie kryteri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rekrutacyjnych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 przedszkola pierwszego wyboru.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Przewodnicz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ący komisji rekrutacyjnej, powołanej w Przedszkolu Miejskim może: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ąpić do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 przedstawienie dokumentów, potwierdzaj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informacje zawarte w oświadczeniach,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zwróci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się do Prezydenta Miasta o potwierdzenie informacji zawartych w oświadczeniach,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odpowiednich instytucji uzyska niezbędne informacje.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Komisja Rekrutacyjna 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uwzględniała  punkt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za kryterium, dla którego brak jest potwierdzenia w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łożonej przez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ów/opiekunów prawnych dokumentacji. 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Dzieci 6-letnie (z rocznika 2017)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które nie ucz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ęszczały do przedszkoli miejskich oraz nie były kierowane do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ówek niepublicznych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przyjmowane do oddział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przedszkolnych w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łach Podstawowych na terenie Miasta Pruszkowa.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Dzieci te nie będą rekrutowane elektronicznie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  <w:br/>
        <w:t xml:space="preserve">a na podstawie wniosku papierowego złożonego w danej szkole.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Dzieci 6-letnie, których rodzice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łożą deklarację o kontunuowaniu wychowania przedszkolnego w przedszkolu, do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órego ucz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ęszcza dziecko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nie podlegają rekrutacji do oddział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ów przedszkolnych w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łach podstawowych. 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łoszenia się większej liczby chętnych niż liczba miejsc w przedszkolach miejskich, Miasto Pruszk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łosi konkurs ofert dla niepublicznych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ówek przedszkolnych.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Post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ępowanie uzupełniające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ępowanie uzupełniające będzie prowadzone wyłącznie w przypadku, gdy </w:t>
        <w:br/>
        <w:t xml:space="preserve">w przedszkolu będą wolne miejsca po zakończeniu rekrutacji.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Wnioski 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łożone po terminie określonym w harmonogramie rekrutacji nie zostaną uwzględnione.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Szczegó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łowych informacji na temat rekrutacji będą udzielali:</w:t>
      </w:r>
    </w:p>
    <w:p>
      <w:pPr>
        <w:numPr>
          <w:ilvl w:val="0"/>
          <w:numId w:val="6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dyrektorzy pruszkowskich przedszkoli oraz szkó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podstawowych, </w:t>
      </w:r>
    </w:p>
    <w:p>
      <w:pPr>
        <w:numPr>
          <w:ilvl w:val="0"/>
          <w:numId w:val="6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pracownicy Wydzia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 Edukacji Urzędu Miasta Pruszkowa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62">
    <w:abstractNumId w:val="12"/>
  </w:num>
  <w:num w:numId="64">
    <w:abstractNumId w:val="6"/>
  </w:num>
  <w:num w:numId="6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